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271E1" w14:textId="77777777" w:rsidR="007B57AE" w:rsidRDefault="007B57AE" w:rsidP="007B57AE">
      <w:pPr>
        <w:tabs>
          <w:tab w:val="left" w:pos="1125"/>
        </w:tabs>
      </w:pPr>
      <w:r w:rsidRPr="00571920">
        <w:t xml:space="preserve">       </w:t>
      </w:r>
      <w:bookmarkStart w:id="0" w:name="_Hlk34380966"/>
      <w:bookmarkStart w:id="1" w:name="_Hlk89878933"/>
      <w:r w:rsidRPr="00571920">
        <w:object w:dxaOrig="915" w:dyaOrig="1170" w14:anchorId="4D4DBA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04171930" r:id="rId5"/>
        </w:object>
      </w:r>
    </w:p>
    <w:p w14:paraId="0AD79092" w14:textId="77777777" w:rsidR="007B57AE" w:rsidRPr="00571920" w:rsidRDefault="007B57AE" w:rsidP="007B57AE">
      <w:pPr>
        <w:tabs>
          <w:tab w:val="left" w:pos="1125"/>
        </w:tabs>
      </w:pPr>
    </w:p>
    <w:p w14:paraId="0AD1DDA0" w14:textId="77777777" w:rsidR="007B57AE" w:rsidRPr="00571920" w:rsidRDefault="007B57AE" w:rsidP="007B57AE">
      <w:pPr>
        <w:rPr>
          <w:b/>
        </w:rPr>
      </w:pPr>
      <w:r w:rsidRPr="00571920">
        <w:rPr>
          <w:b/>
        </w:rPr>
        <w:t xml:space="preserve">REPUBLIKA HRVATSKA </w:t>
      </w:r>
    </w:p>
    <w:p w14:paraId="302FF986" w14:textId="77777777" w:rsidR="007B57AE" w:rsidRPr="00571920" w:rsidRDefault="007B57AE" w:rsidP="007B57AE">
      <w:pPr>
        <w:rPr>
          <w:b/>
        </w:rPr>
      </w:pPr>
      <w:r w:rsidRPr="00571920">
        <w:rPr>
          <w:b/>
        </w:rPr>
        <w:t>OSJEČKO-BARANJSKA ŽUPANIJA</w:t>
      </w:r>
    </w:p>
    <w:p w14:paraId="3B845E93" w14:textId="77777777" w:rsidR="007B57AE" w:rsidRPr="00571920" w:rsidRDefault="007B57AE" w:rsidP="007B57AE">
      <w:pPr>
        <w:rPr>
          <w:b/>
        </w:rPr>
      </w:pPr>
      <w:r w:rsidRPr="00571920">
        <w:rPr>
          <w:b/>
        </w:rPr>
        <w:t>OPĆINA GORJANI</w:t>
      </w:r>
    </w:p>
    <w:p w14:paraId="602CFF86" w14:textId="77777777" w:rsidR="007B57AE" w:rsidRDefault="007B57AE" w:rsidP="007B57AE">
      <w:pPr>
        <w:rPr>
          <w:b/>
        </w:rPr>
      </w:pPr>
      <w:r w:rsidRPr="00571920">
        <w:rPr>
          <w:b/>
        </w:rPr>
        <w:t>OPĆINSKO VIJEĆE</w:t>
      </w:r>
    </w:p>
    <w:p w14:paraId="39539484" w14:textId="77777777" w:rsidR="007B57AE" w:rsidRDefault="007B57AE" w:rsidP="007B57AE">
      <w:pPr>
        <w:rPr>
          <w:b/>
        </w:rPr>
      </w:pPr>
    </w:p>
    <w:p w14:paraId="567567D0" w14:textId="2CD8DB4A" w:rsidR="007B57AE" w:rsidRPr="00891808" w:rsidRDefault="007B57AE" w:rsidP="007B57AE">
      <w:pPr>
        <w:rPr>
          <w:bCs/>
        </w:rPr>
      </w:pPr>
      <w:r w:rsidRPr="00891808">
        <w:rPr>
          <w:bCs/>
        </w:rPr>
        <w:t xml:space="preserve">KLASA: </w:t>
      </w:r>
      <w:r w:rsidR="00891808" w:rsidRPr="00891808">
        <w:rPr>
          <w:bCs/>
        </w:rPr>
        <w:t>601-01/22-01/</w:t>
      </w:r>
      <w:r w:rsidR="007F0D67">
        <w:rPr>
          <w:bCs/>
        </w:rPr>
        <w:t>01</w:t>
      </w:r>
    </w:p>
    <w:p w14:paraId="711C8AEC" w14:textId="04D767FF" w:rsidR="007B57AE" w:rsidRPr="00891808" w:rsidRDefault="007B57AE" w:rsidP="007B57AE">
      <w:pPr>
        <w:rPr>
          <w:bCs/>
        </w:rPr>
      </w:pPr>
      <w:r w:rsidRPr="00891808">
        <w:rPr>
          <w:bCs/>
        </w:rPr>
        <w:t>URBROJ: 2158-21-03/22-</w:t>
      </w:r>
      <w:r w:rsidR="004B0AF0">
        <w:rPr>
          <w:bCs/>
        </w:rPr>
        <w:t>1</w:t>
      </w:r>
    </w:p>
    <w:bookmarkEnd w:id="0"/>
    <w:p w14:paraId="6F0A834E" w14:textId="15D36B66" w:rsidR="007B57AE" w:rsidRDefault="007B57AE" w:rsidP="007B57AE">
      <w:pPr>
        <w:rPr>
          <w:bCs/>
        </w:rPr>
      </w:pPr>
      <w:r w:rsidRPr="00891808">
        <w:rPr>
          <w:bCs/>
        </w:rPr>
        <w:t xml:space="preserve">Gorjani, </w:t>
      </w:r>
      <w:r w:rsidR="004B0AF0">
        <w:rPr>
          <w:bCs/>
        </w:rPr>
        <w:t>18</w:t>
      </w:r>
      <w:r w:rsidRPr="00891808">
        <w:rPr>
          <w:bCs/>
        </w:rPr>
        <w:t xml:space="preserve">. </w:t>
      </w:r>
      <w:r w:rsidR="004B0AF0">
        <w:rPr>
          <w:bCs/>
        </w:rPr>
        <w:t>siječnja</w:t>
      </w:r>
      <w:r w:rsidRPr="00891808">
        <w:rPr>
          <w:bCs/>
        </w:rPr>
        <w:t xml:space="preserve"> 202</w:t>
      </w:r>
      <w:r w:rsidR="004B0AF0">
        <w:rPr>
          <w:bCs/>
        </w:rPr>
        <w:t>2</w:t>
      </w:r>
      <w:r w:rsidRPr="00891808">
        <w:rPr>
          <w:bCs/>
        </w:rPr>
        <w:t>.</w:t>
      </w:r>
    </w:p>
    <w:p w14:paraId="37B8B697" w14:textId="52DB823A" w:rsidR="00891808" w:rsidRDefault="00891808" w:rsidP="007B57AE">
      <w:pPr>
        <w:rPr>
          <w:bCs/>
        </w:rPr>
      </w:pPr>
    </w:p>
    <w:p w14:paraId="4A1FDB63" w14:textId="24580F54" w:rsidR="00891808" w:rsidRDefault="00891808" w:rsidP="007B57AE">
      <w:pPr>
        <w:rPr>
          <w:bCs/>
        </w:rPr>
      </w:pPr>
      <w:r>
        <w:rPr>
          <w:bCs/>
        </w:rPr>
        <w:tab/>
        <w:t xml:space="preserve">Na temelju članaka 38., 39. i 40. Zakona o ustanovama </w:t>
      </w:r>
      <w:r w:rsidR="00FB48EE">
        <w:rPr>
          <w:bCs/>
        </w:rPr>
        <w:t xml:space="preserve">(Narodne novine broj: </w:t>
      </w:r>
      <w:r w:rsidR="00FB48EE" w:rsidRPr="00FB48EE">
        <w:rPr>
          <w:bCs/>
        </w:rPr>
        <w:t>76/93, 29/97, 47/99, 35/08, 127/19</w:t>
      </w:r>
      <w:r w:rsidR="00FB48EE">
        <w:rPr>
          <w:bCs/>
        </w:rPr>
        <w:t xml:space="preserve">), članka 37. stavka 3. i 5. Zakona o predškolskom odgoju i obrazovanju (Narodne novine broj: </w:t>
      </w:r>
      <w:r w:rsidR="00FB48EE" w:rsidRPr="00FB48EE">
        <w:rPr>
          <w:bCs/>
        </w:rPr>
        <w:t>10/97, 107/07, 94/13, 98/19</w:t>
      </w:r>
      <w:r w:rsidR="003475C2">
        <w:rPr>
          <w:bCs/>
        </w:rPr>
        <w:t xml:space="preserve">), članka 51. Statuta </w:t>
      </w:r>
      <w:r w:rsidR="00F26CFA">
        <w:rPr>
          <w:bCs/>
        </w:rPr>
        <w:t xml:space="preserve">Dječjeg vrtića </w:t>
      </w:r>
      <w:r w:rsidR="007B2C6D">
        <w:rPr>
          <w:bCs/>
        </w:rPr>
        <w:t>''</w:t>
      </w:r>
      <w:r w:rsidR="009378D4">
        <w:rPr>
          <w:bCs/>
        </w:rPr>
        <w:t>Krijesnica Gorjani</w:t>
      </w:r>
      <w:r w:rsidR="007B2C6D">
        <w:rPr>
          <w:bCs/>
        </w:rPr>
        <w:t>''</w:t>
      </w:r>
      <w:r w:rsidR="009378D4">
        <w:rPr>
          <w:bCs/>
        </w:rPr>
        <w:t>, na prijedlog Upravnog vijeća Dječjeg vrtića ''Krijesnica Gorjani''</w:t>
      </w:r>
      <w:r w:rsidR="007B2C6D">
        <w:rPr>
          <w:bCs/>
        </w:rPr>
        <w:t xml:space="preserve"> Općinsko vijeće Općine Gorjani na svojoj sjednici </w:t>
      </w:r>
      <w:r w:rsidR="004B0AF0">
        <w:rPr>
          <w:bCs/>
        </w:rPr>
        <w:t>5.</w:t>
      </w:r>
      <w:r w:rsidR="007B2C6D">
        <w:rPr>
          <w:bCs/>
        </w:rPr>
        <w:t xml:space="preserve"> održanoj </w:t>
      </w:r>
      <w:r w:rsidR="004B0AF0">
        <w:rPr>
          <w:bCs/>
        </w:rPr>
        <w:t>18. siječnja 2022.</w:t>
      </w:r>
      <w:r w:rsidR="007B2C6D">
        <w:rPr>
          <w:bCs/>
        </w:rPr>
        <w:t xml:space="preserve"> godine donosi:</w:t>
      </w:r>
    </w:p>
    <w:p w14:paraId="24F4F5AA" w14:textId="648148AE" w:rsidR="007B2C6D" w:rsidRDefault="007B2C6D" w:rsidP="007B57AE">
      <w:pPr>
        <w:rPr>
          <w:bCs/>
        </w:rPr>
      </w:pPr>
    </w:p>
    <w:p w14:paraId="4ECE37D1" w14:textId="03B6A633" w:rsidR="007B2C6D" w:rsidRDefault="007B2C6D" w:rsidP="007B2C6D">
      <w:pPr>
        <w:jc w:val="center"/>
        <w:rPr>
          <w:b/>
        </w:rPr>
      </w:pPr>
      <w:r>
        <w:rPr>
          <w:b/>
        </w:rPr>
        <w:t>O D L U K U</w:t>
      </w:r>
    </w:p>
    <w:p w14:paraId="21AF2401" w14:textId="5699CB2C" w:rsidR="007B2C6D" w:rsidRDefault="007B2C6D" w:rsidP="004B0AF0">
      <w:pPr>
        <w:jc w:val="center"/>
        <w:rPr>
          <w:bCs/>
        </w:rPr>
      </w:pPr>
      <w:r>
        <w:rPr>
          <w:b/>
        </w:rPr>
        <w:t>o imenovanju ravnateljice Dječjeg vrtića ''Krijesnica Gorjani''</w:t>
      </w:r>
    </w:p>
    <w:p w14:paraId="682D2D5B" w14:textId="77777777" w:rsidR="007B2C6D" w:rsidRPr="00891808" w:rsidRDefault="007B2C6D" w:rsidP="007B57AE">
      <w:pPr>
        <w:rPr>
          <w:bCs/>
        </w:rPr>
      </w:pPr>
    </w:p>
    <w:bookmarkEnd w:id="1"/>
    <w:p w14:paraId="667C650B" w14:textId="77777777" w:rsidR="007B57AE" w:rsidRDefault="007B57AE" w:rsidP="007B57AE">
      <w:pPr>
        <w:jc w:val="center"/>
        <w:rPr>
          <w:b/>
          <w:bCs/>
        </w:rPr>
      </w:pPr>
    </w:p>
    <w:p w14:paraId="4D3D57A6" w14:textId="77777777" w:rsidR="007B57AE" w:rsidRDefault="007B57AE" w:rsidP="007B57AE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4558506C" w14:textId="77777777" w:rsidR="007B57AE" w:rsidRDefault="007B57AE" w:rsidP="007B57AE"/>
    <w:p w14:paraId="68122642" w14:textId="77777777" w:rsidR="007B57AE" w:rsidRDefault="007B57AE" w:rsidP="007B57AE">
      <w:r>
        <w:tab/>
        <w:t>Ovom Odlukom imenuje se za ravnateljicu Dječjeg vrtića ''Krijesnica Gorjani'':</w:t>
      </w:r>
    </w:p>
    <w:p w14:paraId="1B52A8D1" w14:textId="5A9FACF7" w:rsidR="007B57AE" w:rsidRDefault="007B57AE" w:rsidP="007B57AE">
      <w:r>
        <w:tab/>
      </w:r>
      <w:r>
        <w:tab/>
        <w:t>1. Marijana Vranić iz Gorjana, Kula 41.</w:t>
      </w:r>
    </w:p>
    <w:p w14:paraId="3ABB6675" w14:textId="77777777" w:rsidR="00E87CC5" w:rsidRDefault="00E87CC5" w:rsidP="007B57AE"/>
    <w:p w14:paraId="4D23108C" w14:textId="77777777" w:rsidR="007B57AE" w:rsidRDefault="007B57AE" w:rsidP="007B57AE"/>
    <w:p w14:paraId="553EB4A8" w14:textId="77777777" w:rsidR="007B57AE" w:rsidRDefault="007B57AE" w:rsidP="007B57AE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61A57D27" w14:textId="77777777" w:rsidR="007B57AE" w:rsidRDefault="007B57AE" w:rsidP="007B57AE"/>
    <w:p w14:paraId="24BF1F21" w14:textId="77777777" w:rsidR="007B57AE" w:rsidRDefault="007B57AE" w:rsidP="007B57AE">
      <w:r>
        <w:tab/>
        <w:t>Ravnateljica se imenuje na razdoblje od 4 (četiri) godine i može biti ponovno imenovana.</w:t>
      </w:r>
    </w:p>
    <w:p w14:paraId="531A0649" w14:textId="77777777" w:rsidR="007B57AE" w:rsidRDefault="007B57AE" w:rsidP="007B57AE"/>
    <w:p w14:paraId="286FFB6F" w14:textId="77777777" w:rsidR="007B57AE" w:rsidRDefault="007B57AE" w:rsidP="007B57AE">
      <w:pPr>
        <w:jc w:val="center"/>
        <w:rPr>
          <w:b/>
          <w:bCs/>
        </w:rPr>
      </w:pPr>
      <w:r>
        <w:rPr>
          <w:b/>
          <w:bCs/>
        </w:rPr>
        <w:t>Članak 3.</w:t>
      </w:r>
    </w:p>
    <w:p w14:paraId="6B0D8DCA" w14:textId="77777777" w:rsidR="007B57AE" w:rsidRDefault="007B57AE" w:rsidP="007B57AE"/>
    <w:p w14:paraId="02056EA1" w14:textId="77777777" w:rsidR="007B57AE" w:rsidRDefault="007B57AE" w:rsidP="007B57AE">
      <w:r>
        <w:tab/>
        <w:t>Ravnateljica predstavlja i zastupa Dječji vrtić samostalno, te rukovodi poslovanjem, za svoj rad odgovara Upravnom vijeću Dječjeg vrtića ''Krijesnica Gorjani'', osnivaču i nadležnom Ministarstvu.</w:t>
      </w:r>
    </w:p>
    <w:p w14:paraId="2571CDDD" w14:textId="77777777" w:rsidR="007B57AE" w:rsidRDefault="007B57AE" w:rsidP="007B57AE"/>
    <w:p w14:paraId="19F353AF" w14:textId="77777777" w:rsidR="007B57AE" w:rsidRDefault="007B57AE" w:rsidP="007B57AE">
      <w:pPr>
        <w:jc w:val="center"/>
        <w:rPr>
          <w:b/>
          <w:bCs/>
        </w:rPr>
      </w:pPr>
      <w:r>
        <w:rPr>
          <w:b/>
          <w:bCs/>
        </w:rPr>
        <w:t>Članak 4.</w:t>
      </w:r>
    </w:p>
    <w:p w14:paraId="26DE1420" w14:textId="77777777" w:rsidR="007B57AE" w:rsidRDefault="007B57AE" w:rsidP="007B57AE"/>
    <w:p w14:paraId="30B6E844" w14:textId="651449FF" w:rsidR="007B57AE" w:rsidRDefault="007B57AE" w:rsidP="007B57AE">
      <w:r>
        <w:tab/>
        <w:t>Ova Odluka stupa na snagu prvog dana od dana objave u Službenom glasniku Općine Gorjani.</w:t>
      </w:r>
    </w:p>
    <w:p w14:paraId="5667B4DF" w14:textId="77777777" w:rsidR="004B0AF0" w:rsidRDefault="004B0AF0" w:rsidP="007B57AE"/>
    <w:p w14:paraId="1F85D1A2" w14:textId="7957420C" w:rsidR="00F26CFA" w:rsidRDefault="00F26CFA" w:rsidP="00F26CFA">
      <w:pPr>
        <w:jc w:val="center"/>
      </w:pPr>
    </w:p>
    <w:p w14:paraId="238DB93A" w14:textId="748DC208" w:rsidR="00F26CFA" w:rsidRDefault="00F26CFA" w:rsidP="00F26CF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3475AA46" w14:textId="094BCFB4" w:rsidR="00544638" w:rsidRDefault="00F26CFA" w:rsidP="00E87CC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96"/>
    <w:rsid w:val="00114A96"/>
    <w:rsid w:val="003475C2"/>
    <w:rsid w:val="004B0AF0"/>
    <w:rsid w:val="00544638"/>
    <w:rsid w:val="007B2C6D"/>
    <w:rsid w:val="007B57AE"/>
    <w:rsid w:val="007F0D67"/>
    <w:rsid w:val="00891808"/>
    <w:rsid w:val="009378D4"/>
    <w:rsid w:val="00E87CC5"/>
    <w:rsid w:val="00F26CFA"/>
    <w:rsid w:val="00FB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CD77"/>
  <w15:chartTrackingRefBased/>
  <w15:docId w15:val="{A8510F51-29EA-43D6-98A2-E81DD041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dcterms:created xsi:type="dcterms:W3CDTF">2022-01-12T12:52:00Z</dcterms:created>
  <dcterms:modified xsi:type="dcterms:W3CDTF">2022-01-20T07:19:00Z</dcterms:modified>
</cp:coreProperties>
</file>